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895B11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DB7644" w:rsidTr="00FB5FA4">
        <w:tc>
          <w:tcPr>
            <w:tcW w:w="3331" w:type="dxa"/>
          </w:tcPr>
          <w:p w:rsidR="00DB7644" w:rsidRPr="00844B8A" w:rsidRDefault="00DB7644" w:rsidP="00627D57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627D57">
              <w:rPr>
                <w:sz w:val="28"/>
                <w:szCs w:val="28"/>
              </w:rPr>
              <w:t>04</w:t>
            </w:r>
            <w:r w:rsidR="0044396E">
              <w:rPr>
                <w:sz w:val="28"/>
                <w:szCs w:val="28"/>
              </w:rPr>
              <w:t>.</w:t>
            </w:r>
            <w:r w:rsidR="003C621B">
              <w:rPr>
                <w:sz w:val="28"/>
                <w:szCs w:val="28"/>
              </w:rPr>
              <w:t>1</w:t>
            </w:r>
            <w:r w:rsidR="00627D57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.20</w:t>
            </w:r>
            <w:r w:rsidR="00B43F82">
              <w:rPr>
                <w:sz w:val="28"/>
                <w:szCs w:val="28"/>
              </w:rPr>
              <w:t>2</w:t>
            </w:r>
            <w:r w:rsidR="00B9346B">
              <w:rPr>
                <w:sz w:val="28"/>
                <w:szCs w:val="28"/>
              </w:rPr>
              <w:t>4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F83648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2A606A">
              <w:rPr>
                <w:sz w:val="28"/>
                <w:szCs w:val="28"/>
              </w:rPr>
              <w:t xml:space="preserve"> </w:t>
            </w:r>
            <w:r w:rsidR="00C86C4B">
              <w:rPr>
                <w:sz w:val="28"/>
                <w:szCs w:val="28"/>
              </w:rPr>
              <w:t>84</w:t>
            </w:r>
            <w:r w:rsidR="00F83648">
              <w:rPr>
                <w:sz w:val="28"/>
                <w:szCs w:val="28"/>
              </w:rPr>
              <w:t>6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B13973" w:rsidRPr="007B296A" w:rsidTr="00C86C4B">
        <w:trPr>
          <w:trHeight w:val="813"/>
        </w:trPr>
        <w:tc>
          <w:tcPr>
            <w:tcW w:w="5920" w:type="dxa"/>
          </w:tcPr>
          <w:p w:rsidR="00B13973" w:rsidRPr="007B296A" w:rsidRDefault="00102AAF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102AAF">
              <w:rPr>
                <w:color w:val="000000"/>
                <w:sz w:val="28"/>
                <w:szCs w:val="28"/>
              </w:rPr>
              <w:t>О внесении изменений в приложение к решению Совета депутатов города Новосибирска от 07.04.2020 № 963 «Об утверждении схемы одномандатных избирательных округов для проведения выборов депутатов Совета депутатов города Новосибирска на период с 2020 по 2030 годы»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102AAF" w:rsidRPr="00102AAF" w:rsidRDefault="00102AAF" w:rsidP="00102AAF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Законом Новосибирской области от 07.12.2006 № 58-ОЗ «О выборах депутатов представительных органов муниципальных образований в Новосибирской области», статьей 15 Устава города Новосибирска, на основании решения территориальной избирательной комиссии Центрального района города Новосибирска </w:t>
      </w:r>
      <w:r w:rsidRPr="00102AAF">
        <w:rPr>
          <w:rFonts w:eastAsia="Calibri"/>
          <w:color w:val="000000"/>
          <w:sz w:val="28"/>
          <w:szCs w:val="28"/>
          <w:lang w:eastAsia="en-US"/>
        </w:rPr>
        <w:t xml:space="preserve">от 01.11.2024 № 82/355 </w:t>
      </w:r>
      <w:r w:rsidRPr="00102AAF">
        <w:rPr>
          <w:rFonts w:eastAsia="Calibri"/>
          <w:sz w:val="28"/>
          <w:szCs w:val="28"/>
          <w:lang w:eastAsia="en-US"/>
        </w:rPr>
        <w:t>«О представлении предложений по внесению изменений в решение Совета депутатов города Новосибирска от 7 апреля 2020 года № 963 «Об утверждении схемы одномандатных избирательных округов для проведения выборов депутатов Совета депутатов города Новосибирска на период с 2020 по 2030 годы», Совет депутатов города Новосибирска РЕШИЛ:</w:t>
      </w:r>
    </w:p>
    <w:p w:rsidR="00102AAF" w:rsidRPr="00102AAF" w:rsidRDefault="00102AAF" w:rsidP="00102AAF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1. Внести в приложение к решению Совета депутатов города Новосибирска от 07.04.2020 № 963 «Об утверждении схемы одномандатных избирательных округов для проведения выборов депутатов Совета депутатов города Новосибирска на период с 2020 по 2030 годы» следующие изменения:</w:t>
      </w:r>
    </w:p>
    <w:p w:rsidR="00102AAF" w:rsidRPr="00102AAF" w:rsidRDefault="00102AAF" w:rsidP="00102AAF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1.1. </w:t>
      </w:r>
      <w:r w:rsidRPr="00102AAF">
        <w:rPr>
          <w:rFonts w:eastAsia="Calibri"/>
          <w:color w:val="000000"/>
          <w:sz w:val="28"/>
          <w:szCs w:val="28"/>
          <w:lang w:eastAsia="en-US"/>
        </w:rPr>
        <w:t xml:space="preserve">В </w:t>
      </w:r>
      <w:hyperlink r:id="rId12" w:history="1">
        <w:r w:rsidRPr="00102AAF">
          <w:rPr>
            <w:rFonts w:eastAsia="Calibri"/>
            <w:color w:val="000000"/>
            <w:sz w:val="28"/>
            <w:szCs w:val="28"/>
            <w:lang w:eastAsia="en-US"/>
          </w:rPr>
          <w:t>разделе</w:t>
        </w:r>
      </w:hyperlink>
      <w:r w:rsidRPr="00102AA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102AAF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102AAF">
        <w:rPr>
          <w:rFonts w:eastAsia="Calibri"/>
          <w:b/>
          <w:color w:val="000000"/>
          <w:sz w:val="28"/>
          <w:szCs w:val="28"/>
          <w:u w:val="single"/>
          <w:lang w:eastAsia="en-US"/>
        </w:rPr>
        <w:t>КАЛИНИНСКИЙ РАЙОН</w:t>
      </w:r>
      <w:r w:rsidRPr="00102AAF">
        <w:rPr>
          <w:rFonts w:eastAsia="Calibri"/>
          <w:b/>
          <w:color w:val="000000"/>
          <w:sz w:val="28"/>
          <w:szCs w:val="28"/>
          <w:lang w:eastAsia="en-US"/>
        </w:rPr>
        <w:t>»</w:t>
      </w:r>
      <w:r w:rsidRPr="00102AAF">
        <w:rPr>
          <w:rFonts w:eastAsia="Calibri"/>
          <w:color w:val="000000"/>
          <w:sz w:val="28"/>
          <w:szCs w:val="28"/>
          <w:lang w:eastAsia="en-US"/>
        </w:rPr>
        <w:t>:</w:t>
      </w:r>
    </w:p>
    <w:p w:rsidR="00102AAF" w:rsidRPr="00102AAF" w:rsidRDefault="00102AAF" w:rsidP="00102A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02AAF">
        <w:rPr>
          <w:rFonts w:eastAsia="Calibri"/>
          <w:color w:val="000000"/>
          <w:sz w:val="28"/>
          <w:szCs w:val="28"/>
          <w:lang w:eastAsia="en-US"/>
        </w:rPr>
        <w:t>1.1.1.</w:t>
      </w:r>
      <w:r>
        <w:rPr>
          <w:rFonts w:eastAsia="Calibri"/>
          <w:color w:val="000000"/>
          <w:sz w:val="28"/>
          <w:szCs w:val="28"/>
          <w:lang w:eastAsia="en-US"/>
        </w:rPr>
        <w:t> </w:t>
      </w:r>
      <w:r w:rsidRPr="00102AAF">
        <w:rPr>
          <w:rFonts w:eastAsia="Calibri"/>
          <w:color w:val="000000"/>
          <w:sz w:val="28"/>
          <w:szCs w:val="28"/>
          <w:lang w:eastAsia="en-US"/>
        </w:rPr>
        <w:t xml:space="preserve">Подраздел </w:t>
      </w:r>
      <w:r w:rsidRPr="00102AAF">
        <w:rPr>
          <w:rFonts w:eastAsia="Calibri"/>
          <w:b/>
          <w:color w:val="000000"/>
          <w:sz w:val="28"/>
          <w:szCs w:val="28"/>
          <w:lang w:eastAsia="en-US"/>
        </w:rPr>
        <w:t>«ОДНОМАНДАТНЫЙ ИЗБИРАТЕЛЬНЫЙ ОКРУГ № 13»</w:t>
      </w:r>
      <w:r w:rsidRPr="00102AAF">
        <w:rPr>
          <w:rFonts w:eastAsia="Calibri"/>
          <w:color w:val="000000"/>
          <w:sz w:val="28"/>
          <w:szCs w:val="28"/>
          <w:lang w:eastAsia="en-US"/>
        </w:rPr>
        <w:t xml:space="preserve"> изложить в следующей редакции:</w:t>
      </w:r>
    </w:p>
    <w:p w:rsidR="00102AAF" w:rsidRPr="00102AAF" w:rsidRDefault="00102AAF" w:rsidP="00102A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102AAF">
        <w:rPr>
          <w:rFonts w:eastAsia="Calibri"/>
          <w:b/>
          <w:color w:val="000000"/>
          <w:sz w:val="28"/>
          <w:szCs w:val="28"/>
          <w:lang w:eastAsia="en-US"/>
        </w:rPr>
        <w:t>«ОДНОМАНДАТНЫЙ ИЗБИРАТЕЛЬНЫЙ ОКРУГ № 13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Число избирателей в округе – 25567.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u w:val="single"/>
          <w:lang w:eastAsia="en-US"/>
        </w:rPr>
        <w:t>Границы округа</w:t>
      </w:r>
      <w:r w:rsidRPr="00102AAF">
        <w:rPr>
          <w:rFonts w:eastAsia="Calibri"/>
          <w:sz w:val="28"/>
          <w:szCs w:val="28"/>
          <w:lang w:eastAsia="en-US"/>
        </w:rPr>
        <w:t xml:space="preserve"> – улицы: Авиастроителей, 49; Агрономическая;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Армавирская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Батарейная; Богдана Хмельницкого, № 63, 65; Войкова, четная с № 124 до конца, нечетная с № 125 до конца;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Галковского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Годовикова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1-я, 2-я Газовая; Двинская; 12 Декабря;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Ипподромская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№ 44, 48, 50; Кавалерийская, четная с № 268 до конца, нечетная с № 221 до конца;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Костонаева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Кропоткина, № 130, </w:t>
      </w:r>
      <w:r w:rsidRPr="00102AAF">
        <w:rPr>
          <w:rFonts w:eastAsia="Calibri"/>
          <w:sz w:val="28"/>
          <w:szCs w:val="28"/>
          <w:lang w:eastAsia="en-US"/>
        </w:rPr>
        <w:lastRenderedPageBreak/>
        <w:t xml:space="preserve">130/1, 130/2, 130/3, 132, 132/1, 134, 136, 138, четная с № 418 до конца, нечетная с № 317 до конца;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Леваневского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Малая Кавалерийская; Малая Кропоткина; Малая Плеханова; Малая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МОПРа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МОПРа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Менделеева; Народная, четная с № 50 по 60; Новая Заря, четная с № 18 по 28а, № 15, 17, 19, 21, 23, 25, 25/1, с № 43 по 53;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Овчукова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Олеко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Дундича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25 лет Октября, № 11, 14, 16, 16/1, 16/2, 18, 18/1, 20/1, 20/2;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Осоавиахима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Патронная; Планетная, четная с № 74 до конца, нечетная с № 105 до конца; Плеханова; Побежимова; Пулеметная; Ружейная; Светлая, четная с № 92 до конца, нечетная с № 99 до конца; Свободы, четная с № 306 до конца, нечетная с № 319 до конца;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Сибстройпути</w:t>
      </w:r>
      <w:proofErr w:type="spellEnd"/>
      <w:r w:rsidRPr="00102AAF">
        <w:rPr>
          <w:rFonts w:eastAsia="Calibri"/>
          <w:sz w:val="28"/>
          <w:szCs w:val="28"/>
          <w:lang w:eastAsia="en-US"/>
        </w:rPr>
        <w:t>; Славянская; Советской Сибири; Сусанина; Учительская, № 15, 17, 17/1, 19, 19/1, 19/2, 19/3, 18, 20, 21, 22, 24, 24/1, 40, 44, 48, 50, 52; Хоккейная; Чкалова (кроме № 70/1, 72, 74); воинская часть 40566.».</w:t>
      </w:r>
    </w:p>
    <w:p w:rsidR="00102AAF" w:rsidRPr="00102AAF" w:rsidRDefault="00102AAF" w:rsidP="00102A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1.1.2.</w:t>
      </w:r>
      <w:r w:rsidR="00330868">
        <w:rPr>
          <w:rFonts w:eastAsia="Calibri"/>
          <w:color w:val="000000"/>
          <w:sz w:val="28"/>
          <w:szCs w:val="28"/>
          <w:lang w:eastAsia="en-US"/>
        </w:rPr>
        <w:t> </w:t>
      </w:r>
      <w:r w:rsidRPr="00102AAF">
        <w:rPr>
          <w:rFonts w:eastAsia="Calibri"/>
          <w:color w:val="000000"/>
          <w:sz w:val="28"/>
          <w:szCs w:val="28"/>
          <w:lang w:eastAsia="en-US"/>
        </w:rPr>
        <w:t>Подраздел</w:t>
      </w:r>
      <w:r w:rsidRPr="00102AAF">
        <w:rPr>
          <w:rFonts w:eastAsia="Calibri"/>
          <w:b/>
          <w:color w:val="000000"/>
          <w:sz w:val="28"/>
          <w:szCs w:val="28"/>
          <w:lang w:eastAsia="en-US"/>
        </w:rPr>
        <w:t xml:space="preserve"> «ОДНОМАНДАТНЫЙ ИЗБИРАТЕЛЬНЫЙ ОКРУГ № 14» </w:t>
      </w:r>
      <w:r w:rsidRPr="00102AAF">
        <w:rPr>
          <w:rFonts w:eastAsia="Calibri"/>
          <w:color w:val="000000"/>
          <w:sz w:val="28"/>
          <w:szCs w:val="28"/>
          <w:lang w:eastAsia="en-US"/>
        </w:rPr>
        <w:t>изложить в следующей редакции:</w:t>
      </w:r>
    </w:p>
    <w:p w:rsidR="00102AAF" w:rsidRPr="00102AAF" w:rsidRDefault="00102AAF" w:rsidP="00102A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14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Число избирателей в округе – 26066.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u w:val="single"/>
          <w:lang w:eastAsia="en-US"/>
        </w:rPr>
        <w:t>Границы округа</w:t>
      </w:r>
      <w:r w:rsidRPr="00102AAF">
        <w:rPr>
          <w:rFonts w:eastAsia="Calibri"/>
          <w:sz w:val="28"/>
          <w:szCs w:val="28"/>
          <w:lang w:eastAsia="en-US"/>
        </w:rPr>
        <w:t xml:space="preserve"> – улицы: Александра Невского; Богдана Хмельницкого,  четная с № 2 по 80, нечетная (кроме № 63, 65, 107, 107/1); Василия Клевцова; Власова;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Ипподромская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№ 56, 75; Народная (кроме четная с № 50 по 60); Новая Заря, № 33, 33а, 35, 40;  Объединения, четная с № 44 по 60, с № 68 до конца, нечетная № 31, 33; Пугачева; Степана Разина; Танковая; Театральная, № 31, 35/1, 36, 37, 40, 42; Учительская, № 33, 37, 39; 25 лет Октября, № 25, 25/1, 28, 34, 34а, 36; переулки: 1-й, 2-й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Краснодонский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>; воинская часть: 5567; ГБУЗ НСО «Городская клиническая больница № 25» (улица Александра Невского, 15/1).».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1.1.3. 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Подраздел </w:t>
      </w:r>
      <w:r w:rsidR="00102AAF" w:rsidRPr="00102AAF">
        <w:rPr>
          <w:rFonts w:eastAsia="Calibri"/>
          <w:b/>
          <w:sz w:val="28"/>
          <w:szCs w:val="28"/>
          <w:lang w:eastAsia="en-US"/>
        </w:rPr>
        <w:t xml:space="preserve">«ОДНОМАНДАТНЫЙ ИЗБИРАТЕЛЬНЫЙ ОКРУГ № 15» </w:t>
      </w:r>
      <w:r w:rsidR="00102AAF" w:rsidRPr="00102AAF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102AAF" w:rsidRPr="00102AAF" w:rsidRDefault="00102AAF" w:rsidP="00102AAF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15</w:t>
      </w:r>
    </w:p>
    <w:p w:rsidR="00102AAF" w:rsidRPr="00102AAF" w:rsidRDefault="00102AAF" w:rsidP="00102AAF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Число избирателей в округе – 26175.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u w:val="single"/>
          <w:lang w:eastAsia="en-US"/>
        </w:rPr>
        <w:t>Границы округа</w:t>
      </w:r>
      <w:r w:rsidRPr="00102AAF">
        <w:rPr>
          <w:rFonts w:eastAsia="Calibri"/>
          <w:sz w:val="28"/>
          <w:szCs w:val="28"/>
          <w:lang w:eastAsia="en-US"/>
        </w:rPr>
        <w:t xml:space="preserve"> – Красный проспект, № 310, 314; улицы: Бунина; Генераторная; Гребенщикова, № 1, 3, 5, 5/1, 6, 6/1, 7/1; Декоративная; Дунаевского;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Игарская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Илимская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Карельская; Карпатская; Ковалевского; Макаренко (кроме № 21, 23, 52); Михаила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Немыткина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№ 5, 7;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Мясниковой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№ 20, 22, 22/1, 22/3, 24, 24/1, 24/2, 26;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Новочеркасская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Объединения, четная с № 4 по 26, с № 62 по 66, нечетная № 23, 23/1; Окружная; Оптическая; Полежаева; Пятигорская; Саянская; Сельскохозяйственная;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Ставского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Столетова;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Сухановская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Тагильская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Тайшетская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Тамбовская; Тюленина, № 24/1, 24/2, 26/2, 28/1; Фадеева; Ферганская; Целинная; Шаляпина; Электронная; переулки: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Бобруйский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>; 1-й Новаторский; Новаторский; 1-й Рекордный; Рекордный; Сельскохозяйственный; 2-й Фадеева; 1-й – 6-й Электронный; воинские части: 3733, 6936.».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1.1.4. 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Подраздел </w:t>
      </w:r>
      <w:r w:rsidR="00102AAF"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16»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b/>
          <w:sz w:val="28"/>
          <w:szCs w:val="28"/>
          <w:lang w:eastAsia="en-US"/>
        </w:rPr>
        <w:lastRenderedPageBreak/>
        <w:t>«ОДНОМАНДАТНЫЙ ИЗБИРАТЕЛЬНЫЙ ОКРУГ № 16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Число избирателей в округе – 25634.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u w:val="single"/>
          <w:lang w:eastAsia="en-US"/>
        </w:rPr>
        <w:t>Границы округа</w:t>
      </w:r>
      <w:r w:rsidRPr="00102AAF">
        <w:rPr>
          <w:rFonts w:eastAsia="Calibri"/>
          <w:sz w:val="28"/>
          <w:szCs w:val="28"/>
          <w:lang w:eastAsia="en-US"/>
        </w:rPr>
        <w:t xml:space="preserve"> – Красный проспект, с № 307 до конца (кроме № 310, 314); улицы: Гребенщикова (кроме № 1, 3, 5, 5/1, 6, 6/1, 7/1);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Краузе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 (кроме № 1, 5);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Мясниковой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 (кроме № 20, 22, 22/1, 22/3, 24, 24/1, 24/2, 26); Михаила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Немыткина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 (кроме № 5, 7); Родники;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Свечникова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>; Тюленина (кроме № 1, 1/2, 5, 24/1, 24/2, 26/2, 28/1).».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1.2. </w:t>
      </w:r>
      <w:r w:rsidR="00102AAF" w:rsidRPr="00102AAF">
        <w:rPr>
          <w:rFonts w:eastAsia="Calibri"/>
          <w:sz w:val="28"/>
          <w:szCs w:val="28"/>
          <w:lang w:eastAsia="en-US"/>
        </w:rPr>
        <w:t>В разделе «</w:t>
      </w:r>
      <w:r w:rsidR="00102AAF" w:rsidRPr="00102AAF">
        <w:rPr>
          <w:rFonts w:eastAsia="Calibri"/>
          <w:b/>
          <w:sz w:val="28"/>
          <w:szCs w:val="28"/>
          <w:u w:val="single"/>
          <w:lang w:eastAsia="en-US"/>
        </w:rPr>
        <w:t>КИРОВСКИЙ РАЙОН</w:t>
      </w:r>
      <w:r w:rsidR="00102AAF" w:rsidRPr="00102AAF">
        <w:rPr>
          <w:rFonts w:eastAsia="Calibri"/>
          <w:b/>
          <w:sz w:val="28"/>
          <w:szCs w:val="28"/>
          <w:lang w:eastAsia="en-US"/>
        </w:rPr>
        <w:t>»</w:t>
      </w:r>
      <w:r w:rsidR="00102AAF" w:rsidRPr="00102AAF">
        <w:rPr>
          <w:rFonts w:eastAsia="Calibri"/>
          <w:sz w:val="28"/>
          <w:szCs w:val="28"/>
          <w:lang w:eastAsia="en-US"/>
        </w:rPr>
        <w:t>: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1.2.1.</w:t>
      </w:r>
      <w:r w:rsidR="00330868">
        <w:rPr>
          <w:rFonts w:eastAsia="Calibri"/>
          <w:color w:val="000000"/>
          <w:sz w:val="28"/>
          <w:szCs w:val="28"/>
          <w:lang w:eastAsia="en-US"/>
        </w:rPr>
        <w:t> </w:t>
      </w:r>
      <w:r w:rsidRPr="00102AAF">
        <w:rPr>
          <w:rFonts w:eastAsia="Calibri"/>
          <w:sz w:val="28"/>
          <w:szCs w:val="28"/>
          <w:lang w:eastAsia="en-US"/>
        </w:rPr>
        <w:t xml:space="preserve">Подраздел </w:t>
      </w:r>
      <w:r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19»</w:t>
      </w:r>
      <w:r w:rsidRPr="00102AAF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19</w:t>
      </w:r>
    </w:p>
    <w:p w:rsidR="00102AAF" w:rsidRPr="00102AAF" w:rsidRDefault="00102AAF" w:rsidP="00102AAF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Число избирателей в округе – 26175.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u w:val="single"/>
          <w:lang w:eastAsia="en-US"/>
        </w:rPr>
        <w:t>Границы округа</w:t>
      </w:r>
      <w:r w:rsidRPr="00102AAF">
        <w:rPr>
          <w:rFonts w:eastAsia="Calibri"/>
          <w:sz w:val="28"/>
          <w:szCs w:val="28"/>
          <w:lang w:eastAsia="en-US"/>
        </w:rPr>
        <w:t xml:space="preserve"> – улицы: Архитектурная; 2-я Архитектурная; Беловежская; Блока; Бородина;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Вертковская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нечетная с № 5/1 по 55, четная с № 6 по 18; Виктора Уса, № 1, 1/2, 2, 3, 4, 5, 7, 7/1, 9, 11, 11/1, 13, 15, 15/1;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Костычева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нечетная с № 27 по 49, с № 55 до конца, четная с № 46 по 68, № 74, 74/1, с № 76 до конца;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Люблинская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Немировича-Данченко, нечетная с № 49 по 89а, с № 91 по 117, № 123, 125, четная с № 42 по 102; Николая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Грицюка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Палласа, № 1, 1/1, 2, 2/1, 2/2, 3, 3/1, 3/2, 5, 5/1, 5/2, 6, 6/1, 8, 12, 17, 21, 23, 26, 33; Петровского; Петухова, четная № 6/4, 6/5, 12/5, 12/6, нечетная с № 53 по 57;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Покрышкина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1; Серафимовича, нечетная № 27, с № 29 по 43, с № 49 до конца, четная с № 34 по 48, с № 52 до конца; Сибиряков-Гвардейцев, четная с № 14 по 40,  № 44/1, 44/2, 44/5, 44/6, 44/7; Станиславского, № 29, 29/1, 31, 33, 35; Телевизионная; Тринадцатая Дистанция Пути; Тульская, нечетная с № 205 по 289, четная с № 186 по 246; Римского-Корсакова, № 11, 17, 21, 26, 28, 28/2, нечетная с № 29 по 39, с № 43 до конца, четная с № 32 до конца; Успенского; Черкасская; Чукотская; микрорайоны: 1-й, 2-й, 3-й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Памирский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переулки: 1-й – 4-й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Костычева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>; 1-й Немировича-Данченко; 1-й, 2-й Телевизионный; 1-й - 9-й Успенского; 1-й - 4-й Черкасский; 1-й - 9-й Чукотский; территории: СНТ «Бородинский садовод»; СТ «Умелый строитель»; ДНП «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Тулинское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 заречье»; СНТ «Ветеран-3»; СТ «Солнышко»; СТ «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Рабис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»; СНТ «Радуга-2»; СНТ «Родина»; СТ «Ложок»; СНТ «Дружба»; СТ «Полянка»; СНТ «41-й годовщины Октября»; СНТ «Солнышко плюс»; НСТ «Сад НЭТИ»; СНТ «Радуга»; СНТ «им. Ю.А. Гагарина»; НСТ «Садовод СММ»; СНТ «Восход-СЭТМ»; СНТ «Восход им. Кузьмина»; СТ «Коллективный труд»; СНТ «Садовод Сибирь 2»; СНТ «Сибирь-1»; СНТ «Строитель»; СНТ «Цветущая Сибирь»; СНТ «Энергетик»; СНТ «Энергетик Сибири»; ГБУЗ НСО «Родильный дом № 6» (улица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Вертковская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>, 5).».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1.2.2. 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Подраздел </w:t>
      </w:r>
      <w:r w:rsidR="00102AAF"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20»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20</w:t>
      </w:r>
    </w:p>
    <w:p w:rsidR="00102AAF" w:rsidRPr="00102AAF" w:rsidRDefault="00102AAF" w:rsidP="00102AAF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Число избирателей в округе – 25887.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u w:val="single"/>
          <w:lang w:eastAsia="en-US"/>
        </w:rPr>
        <w:lastRenderedPageBreak/>
        <w:t>Границы округа</w:t>
      </w:r>
      <w:r w:rsidRPr="00102AAF">
        <w:rPr>
          <w:rFonts w:eastAsia="Calibri"/>
          <w:sz w:val="28"/>
          <w:szCs w:val="28"/>
          <w:lang w:eastAsia="en-US"/>
        </w:rPr>
        <w:t xml:space="preserve"> – улицы: Азербайджанская;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Акмолинская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Албазинская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Аникина; Бебеля; Бетонная, 5;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Бугринская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Бурденко – четная с № 2 по 10,           с № 26 до конца; нечетная с № 3 по 19а, с № 31 до конца; 2-я Бурденко; Валдайская; Ватутина, № 28, 30/1, 38/1, нечетная с № 39 по 85а; Горбаня – четная с № 2 по 12а, нечетная с № 1 по 11; Декадная, Западная; Изыскателей;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Ильменская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Коуракская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Красный Восток; Луговая; Магнитогорская;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Макеевская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Мира – четная № 4, с № 8 по 12, нечетная с № 5 по 13; 59, 59/1, 59/2; Немировича-Данченко, нечетная с № 131а по 161, четная с № 108 по 150;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Новобугринская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Новогодняя, № 4, 4/1, четная с № 8 по 44, нечетная с № 37 по 57; Обогатительная;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Оловозаводская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№ 4, 6/1, 8; Ольховская; 2-я Ольховская – четная 2, 4, 6, 8, 10, нечетная – 1, 3, 5, 7, 9, 11; 3-я – 6-я Ольховская; Осенняя; Пригородная; Проектная; Саввы Кожевникова, № 2, 4, 4а, 6; Сибиряков-Гвардейцев, нечетная с № 1 по 29, 44/3, 44/4; Симферопольская; Социалистическая; Сочинская; Строительная; Таймырская; Тракторная;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Тубинская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Тульская, нечетная с № 1 по 197, четная с № 2 по 178;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Урманова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1, 3, 6, 7, 12, 14, 16, 18, 20, 22;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Чернореченская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Эстонская; Яковлева; XX Партсъезда; переулки: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Бугринский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 Выселок; 1-й –3-й Бурденко; Ремесленный; 1-й – 5-й Мира (кроме 2-й Мира, 4); Обской;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Оловозаводской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>; 1-й, 2-й Ольховский; Тракторный; Тульский; Учительский; территории: СТ «Березовая роща»; СНТ «Мир-1»; СНТ «Мир-2»; СНТ «Мичурина-3»; СТ «Мичуринец»; СТ «Проектировщик»; ГБУЗ НСО «Государственная Новосибирская областная клиническая больница» (улица Немировича-Данченко, 130); ГБУЗ НСО «Новосибирская областная психиатрическая больница № 6 специализированного типа» (улица Тульская, 83).».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1.2.3. 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Подраздел </w:t>
      </w:r>
      <w:r w:rsidR="00102AAF"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21»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21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Число избирателей в округе – 26053.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u w:val="single"/>
          <w:lang w:eastAsia="en-US"/>
        </w:rPr>
        <w:t>Границы округа</w:t>
      </w:r>
      <w:r w:rsidRPr="00102AAF">
        <w:rPr>
          <w:rFonts w:eastAsia="Calibri"/>
          <w:sz w:val="28"/>
          <w:szCs w:val="28"/>
          <w:lang w:eastAsia="en-US"/>
        </w:rPr>
        <w:t xml:space="preserve"> – улицы: Балканская; Герцена;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Гэсстроевская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2-я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Гэсстроевская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Ельнинская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Искры; Комсомольская; Коперника; 2-я Ленинская; Ньютона;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Оловозаводская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№ 1/2, 1/3, 1/4, с № 3 по 9, 12/1, 13, 14, 15, 18, 18/1, 18/2, 18/3, 20/3, 20/6, 27, 27/1, 29, 31, 39, 41, 43; Плавильщиков; Саввы Кожевникова, нечетная с № 1 по 19; Сержанта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Коротаева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Тюменская; Урожайная;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Урманова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№ 11, 13;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Чемская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Чигорина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Юный Ленинец; переулки: 1-й, 2-й, 4-й, 5-й, 6-й, 8-й, 9-й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Гэсстроевский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>.».</w:t>
      </w:r>
    </w:p>
    <w:p w:rsidR="00102AAF" w:rsidRPr="00102AAF" w:rsidRDefault="00330868" w:rsidP="00102A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1.2.4. </w:t>
      </w:r>
      <w:r w:rsidR="00102AAF" w:rsidRPr="00102AAF">
        <w:rPr>
          <w:rFonts w:eastAsia="Calibri"/>
          <w:color w:val="000000"/>
          <w:sz w:val="28"/>
          <w:szCs w:val="28"/>
          <w:lang w:eastAsia="en-US"/>
        </w:rPr>
        <w:t xml:space="preserve">В подразделе </w:t>
      </w:r>
      <w:r w:rsidR="00102AAF" w:rsidRPr="00102AAF">
        <w:rPr>
          <w:rFonts w:eastAsia="Calibri"/>
          <w:b/>
          <w:color w:val="000000"/>
          <w:sz w:val="28"/>
          <w:szCs w:val="28"/>
          <w:lang w:eastAsia="en-US"/>
        </w:rPr>
        <w:t xml:space="preserve">«ОДНОМАНДАТНЫЙ ИЗБИРАТЕЛЬНЫЙ ОКРУГ № 22» </w:t>
      </w:r>
      <w:r w:rsidR="00102AAF" w:rsidRPr="00102AAF">
        <w:rPr>
          <w:rFonts w:eastAsia="Calibri"/>
          <w:color w:val="000000"/>
          <w:sz w:val="28"/>
          <w:szCs w:val="28"/>
          <w:lang w:eastAsia="en-US"/>
        </w:rPr>
        <w:t>цифры «62/3,» исключить.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1.2.5. 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Подраздел </w:t>
      </w:r>
      <w:r w:rsidR="00102AAF"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23»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23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Число избирателей в округе – 25356.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u w:val="single"/>
          <w:lang w:eastAsia="en-US"/>
        </w:rPr>
        <w:t>Границы округа</w:t>
      </w:r>
      <w:r w:rsidRPr="00102AAF">
        <w:rPr>
          <w:rFonts w:eastAsia="Calibri"/>
          <w:sz w:val="28"/>
          <w:szCs w:val="28"/>
          <w:lang w:eastAsia="en-US"/>
        </w:rPr>
        <w:t xml:space="preserve"> – улицы: Громова, № 17, 17/2, 18, 21, 22, 23; Зорге, нечетная с № 179 по 283, четная с № 6 по 98; Петухова, № 12, 12/2, 12/3, 14, 14а, 14/1, 14/2, </w:t>
      </w:r>
      <w:r w:rsidRPr="00102AAF">
        <w:rPr>
          <w:rFonts w:eastAsia="Calibri"/>
          <w:sz w:val="28"/>
          <w:szCs w:val="28"/>
          <w:lang w:eastAsia="en-US"/>
        </w:rPr>
        <w:lastRenderedPageBreak/>
        <w:t>14/4, 14/5, 14/6, 14/7, 14/8, 16, 16/4; Сибиряков-Гвардейцев, № 58/1, 60, 61, 62/3, 63, 68, 74, 74/1, 74/2, 74/3, 74/4, 74/5, 74/6, 74/8, 78, 80, 82.».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1.2.6. 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Подраздел </w:t>
      </w:r>
      <w:r w:rsidR="00102AAF"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24»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24</w:t>
      </w:r>
    </w:p>
    <w:p w:rsidR="00102AAF" w:rsidRPr="00102AAF" w:rsidRDefault="00102AAF" w:rsidP="00102AAF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Число избирателей в округе – 26166.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u w:val="single"/>
          <w:lang w:eastAsia="en-US"/>
        </w:rPr>
        <w:t>Границы округа</w:t>
      </w:r>
      <w:r w:rsidRPr="00102AAF">
        <w:rPr>
          <w:rFonts w:eastAsia="Calibri"/>
          <w:sz w:val="28"/>
          <w:szCs w:val="28"/>
          <w:lang w:eastAsia="en-US"/>
        </w:rPr>
        <w:t xml:space="preserve"> – улицы: Александра Чистякова; Архангельская; Бетонная – четная № 4, 16а, нечетная – с № 7 по 13, с № 21 по 37;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Бирюсинка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Бронная; Бурденко  - четная с № 12 по 22; нечетная с № 21 по 29; Виктора Шевелева; Водозабор; Вознесенская; Воскресная; Горбаня № 20; Гранатовая; Дмитрия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Шмонина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Коллективная; Колхозная; Кооперативная; Краснодарская; Мира – четная с № 16 по 56, нечетная с № 17 по 57; Мурманская; Николая Сотникова; Норильская; 2-я Ольховская, 19; Петухова, № 95, 95/1, 95/4, 97, 97/2, 99, 99/1, 99/2, 101, 101/1, 101/3, 103, 103/2, 103/3, четная с № 156 до конца; Пионерская; Пограничная;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Прокопьевская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2-я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Прокопьевская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Рубежная; Сибиряков-Гвардейцев, № 49а; Союзная; Тянь-Шаньская; Федора Горячева; переулки: 1-й - 18-й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Бронный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>; 1-й - 7-й Гранатовый; Краснодарский; 2-й Мира, 4; территории: СТ «Зеленый мыс»; ДНТ «Белые росы».».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1.3. 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В подразделе </w:t>
      </w:r>
      <w:r w:rsidR="00102AAF"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28»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 раздела </w:t>
      </w:r>
      <w:r w:rsidR="00102AAF" w:rsidRPr="00102AAF">
        <w:rPr>
          <w:rFonts w:eastAsia="Calibri"/>
          <w:b/>
          <w:sz w:val="28"/>
          <w:szCs w:val="28"/>
          <w:lang w:eastAsia="en-US"/>
        </w:rPr>
        <w:t>«</w:t>
      </w:r>
      <w:r w:rsidR="00102AAF" w:rsidRPr="00102AAF">
        <w:rPr>
          <w:rFonts w:eastAsia="Calibri"/>
          <w:b/>
          <w:sz w:val="28"/>
          <w:szCs w:val="28"/>
          <w:u w:val="single"/>
          <w:lang w:eastAsia="en-US"/>
        </w:rPr>
        <w:t>ЛЕНИНСКИЙ РАЙОН</w:t>
      </w:r>
      <w:r w:rsidR="00102AAF" w:rsidRPr="00102AAF">
        <w:rPr>
          <w:rFonts w:eastAsia="Calibri"/>
          <w:b/>
          <w:sz w:val="28"/>
          <w:szCs w:val="28"/>
          <w:lang w:eastAsia="en-US"/>
        </w:rPr>
        <w:t>»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 слова «70а,» исключить.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1.4.</w:t>
      </w:r>
      <w:r w:rsidR="00330868">
        <w:rPr>
          <w:rFonts w:eastAsia="Calibri"/>
          <w:sz w:val="28"/>
          <w:szCs w:val="28"/>
          <w:lang w:eastAsia="en-US"/>
        </w:rPr>
        <w:t> </w:t>
      </w:r>
      <w:r w:rsidRPr="00102AAF">
        <w:rPr>
          <w:rFonts w:eastAsia="Calibri"/>
          <w:color w:val="000000"/>
          <w:sz w:val="28"/>
          <w:szCs w:val="28"/>
          <w:lang w:eastAsia="en-US"/>
        </w:rPr>
        <w:t xml:space="preserve">В </w:t>
      </w:r>
      <w:hyperlink r:id="rId13" w:history="1">
        <w:r w:rsidRPr="00102AAF">
          <w:rPr>
            <w:rFonts w:eastAsia="Calibri"/>
            <w:color w:val="000000"/>
            <w:sz w:val="28"/>
            <w:szCs w:val="28"/>
            <w:lang w:eastAsia="en-US"/>
          </w:rPr>
          <w:t>разделе</w:t>
        </w:r>
      </w:hyperlink>
      <w:r w:rsidRPr="00102AAF">
        <w:rPr>
          <w:rFonts w:eastAsia="Calibri"/>
          <w:sz w:val="28"/>
          <w:szCs w:val="28"/>
          <w:lang w:eastAsia="en-US"/>
        </w:rPr>
        <w:t xml:space="preserve"> </w:t>
      </w:r>
      <w:r w:rsidRPr="00102AAF">
        <w:rPr>
          <w:rFonts w:eastAsia="Calibri"/>
          <w:b/>
          <w:sz w:val="28"/>
          <w:szCs w:val="28"/>
          <w:lang w:eastAsia="en-US"/>
        </w:rPr>
        <w:t>«</w:t>
      </w:r>
      <w:r w:rsidRPr="00102AAF">
        <w:rPr>
          <w:rFonts w:eastAsia="Calibri"/>
          <w:b/>
          <w:sz w:val="28"/>
          <w:szCs w:val="28"/>
          <w:u w:val="single"/>
          <w:lang w:eastAsia="en-US"/>
        </w:rPr>
        <w:t>ОКТЯБРЬСКИЙ РАЙОН</w:t>
      </w:r>
      <w:r w:rsidRPr="00102AAF">
        <w:rPr>
          <w:rFonts w:eastAsia="Calibri"/>
          <w:b/>
          <w:sz w:val="28"/>
          <w:szCs w:val="28"/>
          <w:lang w:eastAsia="en-US"/>
        </w:rPr>
        <w:t>»</w:t>
      </w:r>
      <w:r w:rsidRPr="00102AAF">
        <w:rPr>
          <w:rFonts w:eastAsia="Calibri"/>
          <w:sz w:val="28"/>
          <w:szCs w:val="28"/>
          <w:lang w:eastAsia="en-US"/>
        </w:rPr>
        <w:t>: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1.4.1. 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Подраздел </w:t>
      </w:r>
      <w:r w:rsidR="00102AAF"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35»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35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Число избирателей в округе – 26119.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u w:val="single"/>
          <w:lang w:eastAsia="en-US"/>
        </w:rPr>
        <w:t>Границы округа</w:t>
      </w:r>
      <w:r w:rsidRPr="00102AAF">
        <w:rPr>
          <w:rFonts w:eastAsia="Calibri"/>
          <w:sz w:val="28"/>
          <w:szCs w:val="28"/>
          <w:lang w:eastAsia="en-US"/>
        </w:rPr>
        <w:t xml:space="preserve"> – улицы: Вилюйская; Взлетная; Выборная (кроме четная с № 2 по 54, нечетная с № 1 по 31, № 129, 129/1, 129/2, 131, 131/1, 139, 158); Высокогорная; 2-я Высокогорная; Гайдара (кроме четная с № 2 по 34, нечетная с № 1 по 33); Дубравы, четная с № 2 по 32, нечетная с № 1 по 21, с № 31 по 89;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Жернакова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Загородная;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Камышенская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>; Кирова, четная с № 334 по 362; Ключ-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Камышенское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 Плато; Левый Берег Плющихи; Осипова; Плющиха; Пролетарская, № 271/2, 271/3; Родниковая; 1-я Родниковая;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Сузунская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Хитровская (кроме четная с № 2 по 26, нечетная с № 5 по 31); переулки: Асфальтный; Боровой;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Камышенский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 Лог; 1-й - 3-й Крупской;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Луговской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>; Новый; Овражный; 1-й Плющихи; Сосновский (кроме четная с № 2 по 30, нечетная с № 1 по 31); Средний (кроме четная с № 2 по 32, нечетная с №1 по 31); микрорайон «Зеленый Бор».».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1.4.2. 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Подраздел </w:t>
      </w:r>
      <w:r w:rsidR="00102AAF"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39»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39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Число избирателей в округе – 26071.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u w:val="single"/>
          <w:lang w:eastAsia="en-US"/>
        </w:rPr>
        <w:lastRenderedPageBreak/>
        <w:t>Границы округа</w:t>
      </w:r>
      <w:r w:rsidRPr="00102AAF">
        <w:rPr>
          <w:rFonts w:eastAsia="Calibri"/>
          <w:sz w:val="28"/>
          <w:szCs w:val="28"/>
          <w:lang w:eastAsia="en-US"/>
        </w:rPr>
        <w:t xml:space="preserve"> – улицы: Выборная, нечетная № 129, 129/1, 129/2, 131, 131/1, 139, 158; В. Высоцкого;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Гусинобродский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 Тракт;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Зеленодолинская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>; Кленовая; Лазурная; Малиновая; Рябиновая; территории: СНТ «Алый рассвет»; СНТ «Весна Сибири»; СНТ «Ветеран»; СТ «Ветеран Труда»; СНТ «Ветеран-7»; СНТ «Дружба»; СНТ «Комета-Березка»; СТ «Кристалл»; СНТ «Металлург»; СНТ «Мир»; СНТ «Одуванчик»; СНТ «Октябрьский Сибиряк»; СНТ «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Плющихинская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 пойма»; СНТ «Рассвет-2»; СТ «Садовод-любитель»; СНТ «Сибиряк»; СНТ «Спутник»; СНТ «Спутник-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Плющихинский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>»; СТ «Труд»; СНТ «Труд-2»; воинская часть 6749.».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1.4.3. 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Подраздел </w:t>
      </w:r>
      <w:r w:rsidR="00102AAF"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40»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40</w:t>
      </w:r>
    </w:p>
    <w:p w:rsidR="00102AAF" w:rsidRPr="00102AAF" w:rsidRDefault="00102AAF" w:rsidP="00102AAF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Число избирателей в округе – 25263.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u w:val="single"/>
          <w:lang w:eastAsia="en-US"/>
        </w:rPr>
        <w:t>Границы округа</w:t>
      </w:r>
      <w:r w:rsidRPr="00102AAF">
        <w:rPr>
          <w:rFonts w:eastAsia="Calibri"/>
          <w:sz w:val="28"/>
          <w:szCs w:val="28"/>
          <w:lang w:eastAsia="en-US"/>
        </w:rPr>
        <w:t xml:space="preserve"> – улицы: Абразивная; Большевистская, нечетная</w:t>
      </w:r>
      <w:r w:rsidRPr="00102AAF">
        <w:rPr>
          <w:rFonts w:eastAsia="Calibri"/>
          <w:b/>
          <w:sz w:val="28"/>
          <w:szCs w:val="28"/>
          <w:lang w:eastAsia="en-US"/>
        </w:rPr>
        <w:t xml:space="preserve"> </w:t>
      </w:r>
      <w:r w:rsidRPr="00102AAF">
        <w:rPr>
          <w:rFonts w:eastAsia="Calibri"/>
          <w:sz w:val="28"/>
          <w:szCs w:val="28"/>
          <w:lang w:eastAsia="en-US"/>
        </w:rPr>
        <w:t>с № 7 по 43, с № 193 по 239,</w:t>
      </w:r>
      <w:r w:rsidRPr="00102AAF">
        <w:rPr>
          <w:rFonts w:eastAsia="Calibri"/>
          <w:b/>
          <w:sz w:val="28"/>
          <w:szCs w:val="28"/>
          <w:lang w:eastAsia="en-US"/>
        </w:rPr>
        <w:t xml:space="preserve"> </w:t>
      </w:r>
      <w:r w:rsidRPr="00102AAF">
        <w:rPr>
          <w:rFonts w:eastAsia="Calibri"/>
          <w:sz w:val="28"/>
          <w:szCs w:val="28"/>
          <w:lang w:eastAsia="en-US"/>
        </w:rPr>
        <w:t xml:space="preserve">четная с № 16 по 40, № 48, 48/1, 48/2, с № 96 по 128, с № 140 по 176, с № 188 по 206, Бориса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Богаткова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четная с № 24 по 26, нечетная с № 13 по 23, № 50;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Бугурусланская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Владимира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Заровного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1-я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Водонасосная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2-я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Водонасосная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Водопроводная; Восход, нечетная с № 1 по 11, № 14, 18, 20/1, 26, 26/1; Выборная, четная с № 2 по 54, нечетная с № 1 по 31; Гайдара, четная с № 2 по 34, нечетная с № 1 по 33;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Гурьевская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четная с № 24 по 36, № 42, нечетная с № 11 по 35, с № 37 по 47; Декабристов, нечетная с № 23 по 53; Добролюбова, № 31, 33, 43, 69; Дубравы, четная с № 34 по 80; Закавказская;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Зыряновская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четная с № 4 по 6а, с № 34 по 68, нечетная с № 5 по 23, с № 27 по 57, № 61, с № 73 по 121; III Интернационала, № 23, 30, 52, 54;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Инская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четная с № 8 по 56, с № 64 по 126, нечетная с № 13 по 67, с № 91 по 143;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Инюшенская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Ипподромская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8; Кирова, № 25, 32, 44/2, 46, 56, с № 76 по 80, № 108, 108/1; Корчагина; Лазо; Маковского, четная с № 6 по 26, № 38, нечетная с № 3 по 35; Морозова; Набережная Плющихи; Нижегородская, с № 1 по 13, № 6, 17, 18, 20, 23, 24, 24/1, 27, 28, 29, 30; 9-го Ноября, с № 16 по 18, нечетная с № 25 по 33а, № 87, 89; Обская, четная с № 50 по 94, № 100, 102, с № 124 по 146, нечетная с № 121 по 139/1, № 157, с № 179 по 203; 2-я Обская; 1-я Садовая Горка; Садовая, № 15, 19, 34, 59, нечетная с № 67 по 81; Сакко и Ванцетти, № 11, 25, 31, 31/1, 31/2, 31/3, 31/4, четная с № 40 по 48, № 52;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Сибревкома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9; Травяная;  Хитровская,  четная с № 2 по 26, нечетная с № 5 по 31; Шевченко, № 2, 2/1, 11, 15, 17; Якушева, четная с № 16/1 по 56, нечетная с № 19 по 25а, № 33, 33/1, 39, четная с № 114 по 126; переулки: Барнаульский;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Бердский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нечетная с № 5 по 17/1, № 22, 26; 1-й - 5-й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Инюшенский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1-й - 10-й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Камышенский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>; Сосновский, четная с № 2 по 30 , нечетная с № 1 по 31; Средний, четная с № 2 по 32, нечетная с № 1 по 31;  проезд Выборный.».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1.4.4. 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Подраздел </w:t>
      </w:r>
      <w:r w:rsidR="00102AAF" w:rsidRPr="00102AAF">
        <w:rPr>
          <w:rFonts w:eastAsia="Calibri"/>
          <w:b/>
          <w:sz w:val="28"/>
          <w:szCs w:val="28"/>
          <w:lang w:eastAsia="en-US"/>
        </w:rPr>
        <w:t xml:space="preserve">«ОДНОМАНДАТНЫЙ ИЗБИРАТЕЛЬНЫЙ ОКРУГ № 41» </w:t>
      </w:r>
      <w:r w:rsidR="00102AAF" w:rsidRPr="00102AAF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41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Число избирателей в округе – 24801.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u w:val="single"/>
          <w:lang w:eastAsia="en-US"/>
        </w:rPr>
        <w:lastRenderedPageBreak/>
        <w:t>Границы округа</w:t>
      </w:r>
      <w:r w:rsidRPr="00102AAF">
        <w:rPr>
          <w:rFonts w:eastAsia="Calibri"/>
          <w:sz w:val="28"/>
          <w:szCs w:val="28"/>
          <w:lang w:eastAsia="en-US"/>
        </w:rPr>
        <w:t xml:space="preserve"> – улицы: Автогенная, нечетная с № 9 по 35, № 69, с № 111 по 191, с № 199 по 211; четная № 38, 94, 96, 102, 108, 110, с № 144 по 158; Алтайская; Артиллерийская, четная с № 58 по 180, нечетная с № 63 по 209; Белинского, 202; Большевистская, нечетная с  № 65 по 113, с № 141 по 175/6; Бориса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Богаткова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четная с № 98 по 154; Воинская, четная с № 50 по 104, № 110, 110/1, четная с № 142 по 226, нечетная с № 67 по 139; Воинская, 71 /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Коммунстроевская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 140 (угловой дом); 2-я Воинская, четная с № 24 по 88, нечетная с № 43а по 115; Высоковольтная; Грибоедова, № 32, 32/3, 34, четная с № 38 по 58, с № 64 по 68, № 80, с № 158 по 188, нечетная с № 53 по 55, № 75, с № 95 по 131, № 139, 139а, 147;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Гурьевская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четная с № 106 по 162, нечетная с № 113 по 173;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Далидовича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четная с № 36 по 70, с № 86 по 110, с № 116 по 136, нечетная с № 33 по 71, с № 93 по 151; Декабристов, четная с № 60 по 72,  с № 138 по 176, нечетная с № 95 по 107, с № 209 по 239;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Днепрогэсовская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Добролюбова, четная № 10, 12/1, 14, 14а, 18, 18/1, с № 62 по 98, с № 106 по 158, № 162/1, 164, нечетная с № 101 по 159, с № 195 по 237, с № 241 по 265; Дунайская, четная с № 4 по 54, с № 80 по 116, нечетная с № 3 по 15, с № 35 по 43, с № 107 по 123;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Зыряновская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125; Журавлева; 1-я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Инская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нечетная с № 3 по 11; III Интернационала, четная с № 220 по 272, с № 276 по 280, нечетная с № 155 по 273, № 281; Карла Либкнехта, четная с № 66 по 94, с № 112 по 132; с № 140 по 154а, с № 220 по 238, нечетная с № 79 по 123, с № 137 по 145, с № 219 по 245; Кирова, четная с № 168 по 272, нечетная с № 161 по 327;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Коммунстроевская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четная с № 146 по 174, с № 176 по 208а, нечетная с № 53 по 67, № 73, с № 163 по 215; Короленко, четная с № 28 по 138, нечетная с № 29 по 129; Крамского; Красноармейская, четная с № 22 по 60а, с № 82 по 128, нечетная с № 23 по 55, с № 77 по 97, с № 101а по 121, с № 197 по 205;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Красносельская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Ленинградская, четная № 182, 184, с № 206 по 298, с № 310 по 318, нечетная с № 237 по 307; Лескова, № 214, 214/1, 216, нечетная с № 113 по 233; Лобова, нечетная с № 5 по 11; Молодежная; Москвина; Московская, четная с № 162 по 308а, нечетная № 163, 165, с № 227 по 317/1; Нижегородская, четная с № 156 по 266, нечетная с № 117 по 193, с № 197 по 199; Никитина, нечетная с № 73 по 103, № 143, 145, 145а, 145б, четная с № 70 по 98, с № 102 по 104, с № 130 по 134а, с № 138 по 158; Новикова; 9-го Ноября, четная с № 62 по 74, с № 120 по 184, с № 188 по 224, нечетная № 95, с № 201 по 265; 40 лет Октября;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Панишева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Панфиловцев, № 1, 3, 4, 5, 6, 8, четная с № 16 по 56, нечетная с № 7 по 65; Пешеходная; Прожекторная; Пролетарская, четная с № 88 по 144, № 152, с № 264 по 282, нечетная с № 79 по 161, с № 197 по 251; Профсоюзная; Псковская; Радиотехническая; Радистов; Садовая, четная с № 130 по 192, с № 206 по 208, нечетная с № 153 по 231, с № 247 по 271; Толстого, четная с № 254 по 318, нечетная с № 315 по 381; Тургенева, 197; Угловая; Узловая; Черемховская; Чехова, четная с № 280 по 340; Якушева, №  47, 49, 51, 142, 144, четная с № 262 по 270; переулки: 1-й, 2-й Алтайский; Белухи; Высоковольтный; Гравийный; Инструментальный; Короткий; Малый; Мирный; Монтажников; Морзистов;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Панишева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1-й, 2-й Панфиловцев; Прямой; Регулировщиков; Слесарей; Токарей; проезды: 2-й Воинский; 1-й - 3-й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Красносельский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>; территории: СНТ «Инструментальщик»; СНТ «Рассвет»; СНТ «Рассвет-Октябрьский».».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1.5. 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В </w:t>
      </w:r>
      <w:hyperlink r:id="rId14" w:history="1">
        <w:r w:rsidR="00102AAF" w:rsidRPr="00102AAF">
          <w:rPr>
            <w:rFonts w:eastAsia="Calibri"/>
            <w:color w:val="000000"/>
            <w:sz w:val="28"/>
            <w:szCs w:val="28"/>
            <w:lang w:eastAsia="en-US"/>
          </w:rPr>
          <w:t>разделе</w:t>
        </w:r>
      </w:hyperlink>
      <w:r w:rsidR="00102AAF" w:rsidRPr="00102AA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02AAF" w:rsidRPr="00102AAF">
        <w:rPr>
          <w:rFonts w:eastAsia="Calibri"/>
          <w:b/>
          <w:sz w:val="28"/>
          <w:szCs w:val="28"/>
          <w:lang w:eastAsia="en-US"/>
        </w:rPr>
        <w:t>«</w:t>
      </w:r>
      <w:r w:rsidR="00102AAF" w:rsidRPr="00102AAF">
        <w:rPr>
          <w:rFonts w:eastAsia="Calibri"/>
          <w:b/>
          <w:sz w:val="28"/>
          <w:szCs w:val="28"/>
          <w:u w:val="single"/>
          <w:lang w:eastAsia="en-US"/>
        </w:rPr>
        <w:t>ПЕРВОМАЙСКИЙ РАЙОН</w:t>
      </w:r>
      <w:r w:rsidR="00102AAF" w:rsidRPr="00102AAF">
        <w:rPr>
          <w:rFonts w:eastAsia="Calibri"/>
          <w:b/>
          <w:sz w:val="28"/>
          <w:szCs w:val="28"/>
          <w:lang w:eastAsia="en-US"/>
        </w:rPr>
        <w:t>»</w:t>
      </w:r>
      <w:r w:rsidR="00102AAF" w:rsidRPr="00102AAF">
        <w:rPr>
          <w:rFonts w:eastAsia="Calibri"/>
          <w:sz w:val="28"/>
          <w:szCs w:val="28"/>
          <w:lang w:eastAsia="en-US"/>
        </w:rPr>
        <w:t>:</w:t>
      </w:r>
    </w:p>
    <w:p w:rsidR="00102AAF" w:rsidRPr="00102AAF" w:rsidRDefault="00330868" w:rsidP="00102A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1.5.1. </w:t>
      </w:r>
      <w:r w:rsidR="00102AAF" w:rsidRPr="00102AAF">
        <w:rPr>
          <w:rFonts w:eastAsia="Calibri"/>
          <w:color w:val="000000"/>
          <w:sz w:val="28"/>
          <w:szCs w:val="28"/>
          <w:lang w:eastAsia="en-US"/>
        </w:rPr>
        <w:t xml:space="preserve">В подразделе </w:t>
      </w:r>
      <w:r w:rsidR="00102AAF" w:rsidRPr="00102AAF">
        <w:rPr>
          <w:rFonts w:eastAsia="Calibri"/>
          <w:b/>
          <w:color w:val="000000"/>
          <w:sz w:val="28"/>
          <w:szCs w:val="28"/>
          <w:lang w:eastAsia="en-US"/>
        </w:rPr>
        <w:t>«ОДНОМАНДАТНЫЙ ИЗБИРАТЕЛЬНЫЙ ОКРУГ № 42»</w:t>
      </w:r>
      <w:r w:rsidR="00102AAF" w:rsidRPr="00102AAF">
        <w:rPr>
          <w:rFonts w:eastAsia="Calibri"/>
          <w:color w:val="000000"/>
          <w:sz w:val="28"/>
          <w:szCs w:val="28"/>
          <w:lang w:eastAsia="en-US"/>
        </w:rPr>
        <w:t xml:space="preserve"> слова «нечетная с № 1 по 87» заменить словами «нечетная с № 1 по 87, № 87а».</w:t>
      </w:r>
    </w:p>
    <w:p w:rsidR="00102AAF" w:rsidRPr="00102AAF" w:rsidRDefault="00330868" w:rsidP="00102A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1.5.2. </w:t>
      </w:r>
      <w:r w:rsidR="00102AAF" w:rsidRPr="00102AAF">
        <w:rPr>
          <w:rFonts w:eastAsia="Calibri"/>
          <w:color w:val="000000"/>
          <w:sz w:val="28"/>
          <w:szCs w:val="28"/>
          <w:lang w:eastAsia="en-US"/>
        </w:rPr>
        <w:t xml:space="preserve">В подразделе </w:t>
      </w:r>
      <w:r w:rsidR="00102AAF" w:rsidRPr="00102AAF">
        <w:rPr>
          <w:rFonts w:eastAsia="Calibri"/>
          <w:b/>
          <w:color w:val="000000"/>
          <w:sz w:val="28"/>
          <w:szCs w:val="28"/>
          <w:lang w:eastAsia="en-US"/>
        </w:rPr>
        <w:t>«ОДНОМАНДАТНЫЙ ИЗБИРАТЕЛЬНЫЙ ОКРУГ № 43»</w:t>
      </w:r>
      <w:r w:rsidR="00102AAF" w:rsidRPr="00102AAF">
        <w:rPr>
          <w:rFonts w:eastAsia="Calibri"/>
          <w:color w:val="000000"/>
          <w:sz w:val="28"/>
          <w:szCs w:val="28"/>
          <w:lang w:eastAsia="en-US"/>
        </w:rPr>
        <w:t xml:space="preserve"> слова «нечетная с № 87а, 87б,» заменить словами «нечетная с № 87б,».</w:t>
      </w:r>
    </w:p>
    <w:p w:rsidR="00102AAF" w:rsidRPr="00102AAF" w:rsidRDefault="00330868" w:rsidP="00102A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1.6. </w:t>
      </w:r>
      <w:r w:rsidR="00102AAF" w:rsidRPr="00102AAF">
        <w:rPr>
          <w:rFonts w:eastAsia="Calibri"/>
          <w:color w:val="000000"/>
          <w:sz w:val="28"/>
          <w:szCs w:val="28"/>
          <w:lang w:eastAsia="en-US"/>
        </w:rPr>
        <w:t>В подразделе «</w:t>
      </w:r>
      <w:r w:rsidR="00102AAF" w:rsidRPr="00102AAF">
        <w:rPr>
          <w:rFonts w:eastAsia="Calibri"/>
          <w:b/>
          <w:color w:val="000000"/>
          <w:sz w:val="28"/>
          <w:szCs w:val="28"/>
          <w:lang w:eastAsia="en-US"/>
        </w:rPr>
        <w:t>ОДНОМАНДАТНЫЙ ИЗБИРАТЕЛЬНЫЙ ОКРУГ № 50»</w:t>
      </w:r>
      <w:r w:rsidR="00102AAF" w:rsidRPr="00102AAF">
        <w:rPr>
          <w:rFonts w:eastAsia="Calibri"/>
          <w:color w:val="000000"/>
          <w:sz w:val="28"/>
          <w:szCs w:val="28"/>
          <w:lang w:eastAsia="en-US"/>
        </w:rPr>
        <w:t xml:space="preserve"> раздела</w:t>
      </w:r>
      <w:r w:rsidR="00102AAF" w:rsidRPr="00102AAF">
        <w:rPr>
          <w:rFonts w:eastAsia="Calibri"/>
          <w:b/>
          <w:color w:val="000000"/>
          <w:sz w:val="28"/>
          <w:szCs w:val="28"/>
          <w:lang w:eastAsia="en-US"/>
        </w:rPr>
        <w:t xml:space="preserve"> «</w:t>
      </w:r>
      <w:r w:rsidR="00102AAF" w:rsidRPr="00102AAF">
        <w:rPr>
          <w:rFonts w:eastAsia="Calibri"/>
          <w:b/>
          <w:color w:val="000000"/>
          <w:sz w:val="28"/>
          <w:szCs w:val="28"/>
          <w:u w:val="single"/>
          <w:lang w:eastAsia="en-US"/>
        </w:rPr>
        <w:t>ЦЕНТРАЛЬНЫЙ РАЙОН</w:t>
      </w:r>
      <w:r w:rsidR="00102AAF" w:rsidRPr="00102AAF">
        <w:rPr>
          <w:rFonts w:eastAsia="Calibri"/>
          <w:b/>
          <w:color w:val="000000"/>
          <w:sz w:val="28"/>
          <w:szCs w:val="28"/>
          <w:lang w:eastAsia="en-US"/>
        </w:rPr>
        <w:t>»</w:t>
      </w:r>
      <w:r w:rsidR="00102AAF" w:rsidRPr="00102AAF">
        <w:rPr>
          <w:rFonts w:eastAsia="Calibri"/>
          <w:color w:val="000000"/>
          <w:sz w:val="28"/>
          <w:szCs w:val="28"/>
          <w:lang w:eastAsia="en-US"/>
        </w:rPr>
        <w:t xml:space="preserve"> слова «Селезнева, № 3а, 31, 33, 33а, 37, 39, 48, 50, 52, 92, 93, 103а, 107» заменить словами «Селезнева, № 3а, 31, 33, 33а, 37, 39, 48, 50, 52, 93, 103а, 107».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1.7. 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Графическое </w:t>
      </w:r>
      <w:hyperlink r:id="rId15" w:history="1">
        <w:r w:rsidR="00102AAF" w:rsidRPr="00102AAF">
          <w:rPr>
            <w:rFonts w:eastAsia="Calibri"/>
            <w:color w:val="000000"/>
            <w:sz w:val="28"/>
            <w:szCs w:val="28"/>
            <w:lang w:eastAsia="en-US"/>
          </w:rPr>
          <w:t>изображение</w:t>
        </w:r>
      </w:hyperlink>
      <w:r w:rsidR="00102AAF" w:rsidRPr="00102AAF">
        <w:rPr>
          <w:rFonts w:eastAsia="Calibri"/>
          <w:sz w:val="28"/>
          <w:szCs w:val="28"/>
          <w:lang w:eastAsia="en-US"/>
        </w:rPr>
        <w:t xml:space="preserve"> схемы одномандатных избирательных округов для проведения выборов депутатов Совета депутатов города Новосибирска на период с 2020 по 2030 годы изложить в редакции согласно приложению к настоящему решению.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2. Решение подлежит официальному опубликованию не позднее чем через пять дней после его принятия.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3. Решение вступает в силу на следующий день после его официального опубликования.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4. Контроль за исполнением решения возложить на постоянную комиссию Совета депутатов города Новосибирска по местному самоуправлению.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B13973" w:rsidRPr="00556BF7" w:rsidTr="008B175D">
        <w:trPr>
          <w:trHeight w:val="1240"/>
        </w:trPr>
        <w:tc>
          <w:tcPr>
            <w:tcW w:w="4786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8B175D">
        <w:tc>
          <w:tcPr>
            <w:tcW w:w="4786" w:type="dxa"/>
          </w:tcPr>
          <w:p w:rsidR="00B13973" w:rsidRPr="00556BF7" w:rsidRDefault="00B13973" w:rsidP="008B17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В. </w:t>
            </w:r>
            <w:proofErr w:type="spellStart"/>
            <w:r>
              <w:rPr>
                <w:sz w:val="28"/>
                <w:szCs w:val="28"/>
              </w:rPr>
              <w:t>Асанцев</w:t>
            </w:r>
            <w:proofErr w:type="spellEnd"/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257F16" w:rsidRDefault="008C4DB5" w:rsidP="008B175D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 Г. Кудрявцев</w:t>
            </w:r>
          </w:p>
        </w:tc>
      </w:tr>
    </w:tbl>
    <w:p w:rsidR="00CE0730" w:rsidRDefault="00CE0730" w:rsidP="0088498C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06ADE" w:rsidRDefault="00B06ADE" w:rsidP="00E7462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F83648" w:rsidRDefault="00F83648" w:rsidP="00B06AD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  <w:sectPr w:rsidR="00F83648" w:rsidSect="00ED1C43">
          <w:headerReference w:type="even" r:id="rId16"/>
          <w:headerReference w:type="default" r:id="rId17"/>
          <w:pgSz w:w="11907" w:h="16840" w:code="9"/>
          <w:pgMar w:top="1134" w:right="567" w:bottom="851" w:left="1418" w:header="720" w:footer="720" w:gutter="0"/>
          <w:pgNumType w:start="1"/>
          <w:cols w:space="720"/>
          <w:titlePg/>
        </w:sectPr>
      </w:pPr>
    </w:p>
    <w:p w:rsidR="00B06ADE" w:rsidRPr="00B06ADE" w:rsidRDefault="00B06ADE" w:rsidP="00B06AD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  <w:r w:rsidRPr="00B06ADE">
        <w:rPr>
          <w:sz w:val="28"/>
          <w:szCs w:val="28"/>
        </w:rPr>
        <w:lastRenderedPageBreak/>
        <w:t>Приложение</w:t>
      </w:r>
    </w:p>
    <w:p w:rsidR="00B06ADE" w:rsidRPr="00B06ADE" w:rsidRDefault="00B06ADE" w:rsidP="00B06ADE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B06ADE">
        <w:rPr>
          <w:sz w:val="28"/>
          <w:szCs w:val="28"/>
        </w:rPr>
        <w:t>к решению Совета депутатов</w:t>
      </w:r>
    </w:p>
    <w:p w:rsidR="00B06ADE" w:rsidRPr="00B06ADE" w:rsidRDefault="00B06ADE" w:rsidP="00B06ADE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B06ADE">
        <w:rPr>
          <w:sz w:val="28"/>
          <w:szCs w:val="28"/>
        </w:rPr>
        <w:t>города Новосибирска</w:t>
      </w:r>
    </w:p>
    <w:p w:rsidR="00B06ADE" w:rsidRPr="00B06ADE" w:rsidRDefault="00B06ADE" w:rsidP="00B06ADE">
      <w:pPr>
        <w:tabs>
          <w:tab w:val="left" w:pos="4111"/>
          <w:tab w:val="left" w:pos="5812"/>
        </w:tabs>
        <w:autoSpaceDE w:val="0"/>
        <w:autoSpaceDN w:val="0"/>
        <w:adjustRightInd w:val="0"/>
        <w:ind w:left="6237"/>
        <w:rPr>
          <w:sz w:val="28"/>
          <w:szCs w:val="28"/>
        </w:rPr>
      </w:pPr>
      <w:r w:rsidRPr="00B06ADE">
        <w:rPr>
          <w:sz w:val="28"/>
          <w:szCs w:val="28"/>
        </w:rPr>
        <w:t xml:space="preserve">от </w:t>
      </w:r>
      <w:r w:rsidR="00E30389">
        <w:rPr>
          <w:sz w:val="28"/>
          <w:szCs w:val="28"/>
        </w:rPr>
        <w:t xml:space="preserve">04.12.2024 </w:t>
      </w:r>
      <w:r w:rsidRPr="00B06ADE">
        <w:rPr>
          <w:sz w:val="28"/>
          <w:szCs w:val="28"/>
        </w:rPr>
        <w:t xml:space="preserve">№ </w:t>
      </w:r>
      <w:r w:rsidR="00E30389">
        <w:rPr>
          <w:sz w:val="28"/>
          <w:szCs w:val="28"/>
        </w:rPr>
        <w:t>846</w:t>
      </w:r>
    </w:p>
    <w:p w:rsidR="00B06ADE" w:rsidRPr="00B06ADE" w:rsidRDefault="00B06ADE" w:rsidP="00B06ADE">
      <w:pPr>
        <w:tabs>
          <w:tab w:val="left" w:pos="8222"/>
        </w:tabs>
        <w:jc w:val="right"/>
        <w:rPr>
          <w:rFonts w:eastAsia="Calibri"/>
          <w:sz w:val="28"/>
          <w:szCs w:val="28"/>
          <w:lang w:eastAsia="en-US"/>
        </w:rPr>
      </w:pPr>
    </w:p>
    <w:p w:rsidR="00B06ADE" w:rsidRDefault="00B06ADE" w:rsidP="00B06ADE">
      <w:pPr>
        <w:tabs>
          <w:tab w:val="left" w:pos="1605"/>
        </w:tabs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B06ADE">
        <w:rPr>
          <w:rFonts w:eastAsia="Calibri"/>
          <w:sz w:val="28"/>
          <w:szCs w:val="28"/>
          <w:lang w:eastAsia="en-US"/>
        </w:rPr>
        <w:t>Графическое изображение схемы одномандатных избирательных округов для проведения выборов депутатов Совета депутатов города Новосибирска на период с 2020 по 2030 годы</w:t>
      </w:r>
    </w:p>
    <w:p w:rsidR="00B06ADE" w:rsidRPr="00B06ADE" w:rsidRDefault="00895B11" w:rsidP="00B06ADE">
      <w:pPr>
        <w:tabs>
          <w:tab w:val="left" w:pos="1605"/>
        </w:tabs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6383020" cy="73526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735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06ADE" w:rsidRPr="00B06ADE" w:rsidSect="00ED1C43"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FCF" w:rsidRDefault="008F0FCF" w:rsidP="001B1093">
      <w:r>
        <w:separator/>
      </w:r>
    </w:p>
  </w:endnote>
  <w:endnote w:type="continuationSeparator" w:id="0">
    <w:p w:rsidR="008F0FCF" w:rsidRDefault="008F0FCF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FCF" w:rsidRDefault="008F0FCF" w:rsidP="001B1093">
      <w:r>
        <w:separator/>
      </w:r>
    </w:p>
  </w:footnote>
  <w:footnote w:type="continuationSeparator" w:id="0">
    <w:p w:rsidR="008F0FCF" w:rsidRDefault="008F0FCF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A46E66">
      <w:rPr>
        <w:rStyle w:val="a8"/>
        <w:noProof/>
        <w:sz w:val="20"/>
        <w:szCs w:val="20"/>
      </w:rPr>
      <w:t>8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AAF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215D"/>
    <w:rsid w:val="002D5B42"/>
    <w:rsid w:val="002D7E56"/>
    <w:rsid w:val="002E096E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2324"/>
    <w:rsid w:val="002F383E"/>
    <w:rsid w:val="002F5245"/>
    <w:rsid w:val="002F6788"/>
    <w:rsid w:val="00302A4F"/>
    <w:rsid w:val="003038CF"/>
    <w:rsid w:val="00306897"/>
    <w:rsid w:val="00310726"/>
    <w:rsid w:val="00311E7B"/>
    <w:rsid w:val="0032155C"/>
    <w:rsid w:val="00326CF2"/>
    <w:rsid w:val="003276F9"/>
    <w:rsid w:val="00330868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41F8"/>
    <w:rsid w:val="004C6378"/>
    <w:rsid w:val="004C7669"/>
    <w:rsid w:val="004D0C0F"/>
    <w:rsid w:val="004D5226"/>
    <w:rsid w:val="004D52F9"/>
    <w:rsid w:val="004D6A66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0D1F"/>
    <w:rsid w:val="00564350"/>
    <w:rsid w:val="00564FA1"/>
    <w:rsid w:val="0056523B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3C1F"/>
    <w:rsid w:val="00594039"/>
    <w:rsid w:val="005950AC"/>
    <w:rsid w:val="0059685D"/>
    <w:rsid w:val="00596DCD"/>
    <w:rsid w:val="005971E2"/>
    <w:rsid w:val="005A0574"/>
    <w:rsid w:val="005A41C6"/>
    <w:rsid w:val="005A4C85"/>
    <w:rsid w:val="005A552B"/>
    <w:rsid w:val="005A5EA0"/>
    <w:rsid w:val="005A6D68"/>
    <w:rsid w:val="005A751F"/>
    <w:rsid w:val="005B40D5"/>
    <w:rsid w:val="005B4BFE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22F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49F7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9B5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0133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761B"/>
    <w:rsid w:val="00870661"/>
    <w:rsid w:val="00870976"/>
    <w:rsid w:val="00871366"/>
    <w:rsid w:val="008748CE"/>
    <w:rsid w:val="008816A7"/>
    <w:rsid w:val="0088407C"/>
    <w:rsid w:val="0088498C"/>
    <w:rsid w:val="00885402"/>
    <w:rsid w:val="00885BCF"/>
    <w:rsid w:val="00885E34"/>
    <w:rsid w:val="00886611"/>
    <w:rsid w:val="00890960"/>
    <w:rsid w:val="00890E3D"/>
    <w:rsid w:val="00892F64"/>
    <w:rsid w:val="0089507E"/>
    <w:rsid w:val="00895B11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0FC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67A6"/>
    <w:rsid w:val="00A46E6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6ADE"/>
    <w:rsid w:val="00B07EC1"/>
    <w:rsid w:val="00B10E9A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47093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4D35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01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80D"/>
    <w:rsid w:val="00C46EC3"/>
    <w:rsid w:val="00C47972"/>
    <w:rsid w:val="00C50D4D"/>
    <w:rsid w:val="00C50D9A"/>
    <w:rsid w:val="00C50E5B"/>
    <w:rsid w:val="00C50F2C"/>
    <w:rsid w:val="00C51263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86C4B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4218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486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389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4619"/>
    <w:rsid w:val="00E5607B"/>
    <w:rsid w:val="00E57B50"/>
    <w:rsid w:val="00E619BE"/>
    <w:rsid w:val="00E62CFA"/>
    <w:rsid w:val="00E638DC"/>
    <w:rsid w:val="00E6401F"/>
    <w:rsid w:val="00E65EE8"/>
    <w:rsid w:val="00E67ECD"/>
    <w:rsid w:val="00E70A6E"/>
    <w:rsid w:val="00E70DB7"/>
    <w:rsid w:val="00E7129B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60E3"/>
    <w:rsid w:val="00EA67E5"/>
    <w:rsid w:val="00EB0174"/>
    <w:rsid w:val="00EB0DA2"/>
    <w:rsid w:val="00EB1520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417C"/>
    <w:rsid w:val="00F22084"/>
    <w:rsid w:val="00F22341"/>
    <w:rsid w:val="00F22DD2"/>
    <w:rsid w:val="00F22F6F"/>
    <w:rsid w:val="00F233BA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2C71"/>
    <w:rsid w:val="00F83648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D93CE-E577-4525-A988-AB6925EE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n.consultant.ru/link/?req=doc&amp;base=RLAW376&amp;n=73427&amp;dst=100010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376&amp;n=73427&amp;dst=10001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RLAW049&amp;n=128605&amp;dst=100102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RLAW376&amp;n=73427&amp;dst=10001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1E0B87F-D969-45B1-8E11-2E297C1586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0568D7-933A-4722-B067-8A77FDFF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</TotalTime>
  <Pages>9</Pages>
  <Words>3075</Words>
  <Characters>17531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20565</CharactersWithSpaces>
  <SharedDoc>false</SharedDoc>
  <HLinks>
    <vt:vector size="24" baseType="variant">
      <vt:variant>
        <vt:i4>4128829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https://login.consultant.ru/link/?req=doc&amp;base=RLAW049&amp;n=128605&amp;dst=100102</vt:lpwstr>
      </vt:variant>
      <vt:variant>
        <vt:lpwstr/>
      </vt:variant>
      <vt:variant>
        <vt:i4>4522055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https://login.consultant.ru/link/?req=doc&amp;base=RLAW376&amp;n=73427&amp;dst=100010</vt:lpwstr>
      </vt:variant>
      <vt:variant>
        <vt:lpwstr/>
      </vt:variant>
      <vt:variant>
        <vt:i4>4522055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https://login.consultant.ru/link/?req=doc&amp;base=RLAW376&amp;n=73427&amp;dst=100010</vt:lpwstr>
      </vt:variant>
      <vt:variant>
        <vt:lpwstr/>
      </vt:variant>
      <vt:variant>
        <vt:i4>4522055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https://login.consultant.ru/link/?req=doc&amp;base=RLAW376&amp;n=73427&amp;dst=100010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3</cp:revision>
  <cp:lastPrinted>2023-10-20T03:09:00Z</cp:lastPrinted>
  <dcterms:created xsi:type="dcterms:W3CDTF">2024-12-06T09:48:00Z</dcterms:created>
  <dcterms:modified xsi:type="dcterms:W3CDTF">2024-12-10T03:43:00Z</dcterms:modified>
</cp:coreProperties>
</file>